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261DB453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B497D">
        <w:rPr>
          <w:b/>
          <w:bCs/>
          <w:sz w:val="28"/>
          <w:szCs w:val="28"/>
          <w:lang w:val="uk-UA"/>
        </w:rPr>
        <w:t>ПРОТОКОЛ</w:t>
      </w:r>
      <w:r w:rsidR="001D5246" w:rsidRPr="00BB497D">
        <w:rPr>
          <w:b/>
          <w:bCs/>
          <w:sz w:val="28"/>
          <w:szCs w:val="28"/>
          <w:lang w:val="uk-UA"/>
        </w:rPr>
        <w:t xml:space="preserve"> №</w:t>
      </w:r>
      <w:r w:rsidR="00C10A70" w:rsidRPr="00BB497D">
        <w:rPr>
          <w:b/>
          <w:bCs/>
          <w:sz w:val="28"/>
          <w:szCs w:val="28"/>
          <w:lang w:val="uk-UA"/>
        </w:rPr>
        <w:t xml:space="preserve"> </w:t>
      </w:r>
      <w:r w:rsidR="00781F98" w:rsidRPr="00BB497D">
        <w:rPr>
          <w:b/>
          <w:bCs/>
          <w:sz w:val="28"/>
          <w:szCs w:val="28"/>
          <w:lang w:val="uk-UA"/>
        </w:rPr>
        <w:t>4</w:t>
      </w:r>
      <w:r w:rsidR="000D4D7B">
        <w:rPr>
          <w:b/>
          <w:bCs/>
          <w:sz w:val="28"/>
          <w:szCs w:val="28"/>
          <w:lang w:val="uk-UA"/>
        </w:rPr>
        <w:t>6</w:t>
      </w:r>
    </w:p>
    <w:p w14:paraId="6B3FC836" w14:textId="62DD83A3" w:rsidR="00FF0102" w:rsidRPr="00BB497D" w:rsidRDefault="004C2645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позачергових</w:t>
      </w:r>
      <w:r w:rsidR="00FF0102" w:rsidRPr="00BB497D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BB497D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BB497D">
        <w:rPr>
          <w:lang w:val="uk-UA"/>
        </w:rPr>
        <w:t xml:space="preserve">(ідентифікаційний код </w:t>
      </w:r>
      <w:r w:rsidR="001D5246" w:rsidRPr="00BB497D">
        <w:rPr>
          <w:bCs/>
          <w:lang w:val="uk-UA"/>
        </w:rPr>
        <w:t>33832772</w:t>
      </w:r>
      <w:r w:rsidRPr="00BB497D">
        <w:rPr>
          <w:lang w:val="uk-UA"/>
        </w:rPr>
        <w:t>, далі – Товариство)</w:t>
      </w:r>
    </w:p>
    <w:p w14:paraId="449EBD44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BB497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BB497D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м. </w:t>
            </w:r>
            <w:r w:rsidR="00D4224E" w:rsidRPr="00BB497D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69FF3CF2" w:rsidR="00FF0102" w:rsidRPr="00BB497D" w:rsidRDefault="000D4D7B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0409A9">
              <w:rPr>
                <w:b/>
                <w:lang w:val="en-US"/>
              </w:rPr>
              <w:t>5</w:t>
            </w:r>
            <w:r w:rsidR="00665660" w:rsidRPr="00BB497D">
              <w:rPr>
                <w:b/>
                <w:lang w:val="uk-UA"/>
              </w:rPr>
              <w:t>.</w:t>
            </w:r>
            <w:r w:rsidR="00622D1E" w:rsidRPr="00BB497D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7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</w:tbl>
    <w:p w14:paraId="0E0D0C82" w14:textId="597894EE" w:rsidR="00FF0102" w:rsidRPr="00BB497D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01F64C33" w14:textId="77777777" w:rsidR="00757F1C" w:rsidRPr="00BB497D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087F7107" w:rsidR="0019360F" w:rsidRPr="00BB497D" w:rsidRDefault="004C2645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Позачергові</w:t>
      </w:r>
      <w:r w:rsidR="0019360F" w:rsidRPr="00BB497D">
        <w:rPr>
          <w:lang w:val="uk-UA"/>
        </w:rPr>
        <w:t xml:space="preserve"> загальні збори акціонерів Товариства (далі – </w:t>
      </w:r>
      <w:r w:rsidR="00272760" w:rsidRPr="00BB497D">
        <w:rPr>
          <w:lang w:val="uk-UA"/>
        </w:rPr>
        <w:t>з</w:t>
      </w:r>
      <w:r w:rsidR="0019360F" w:rsidRPr="00BB497D">
        <w:rPr>
          <w:lang w:val="uk-UA"/>
        </w:rPr>
        <w:t xml:space="preserve">агальні збори) проводились відповідно до </w:t>
      </w:r>
      <w:r w:rsidR="003D0EBE" w:rsidRPr="00BB497D">
        <w:rPr>
          <w:lang w:val="uk-UA"/>
        </w:rPr>
        <w:t>статті 59 Закону України «Про акціонерні товариств</w:t>
      </w:r>
      <w:r w:rsidR="009B6C0F" w:rsidRPr="00BB497D">
        <w:rPr>
          <w:lang w:val="uk-UA"/>
        </w:rPr>
        <w:t>а</w:t>
      </w:r>
      <w:r w:rsidR="00975129" w:rsidRPr="00BB497D">
        <w:rPr>
          <w:lang w:val="uk-UA"/>
        </w:rPr>
        <w:t>»</w:t>
      </w:r>
      <w:r w:rsidR="00711C8A" w:rsidRPr="00BB497D">
        <w:rPr>
          <w:lang w:val="uk-UA"/>
        </w:rPr>
        <w:t xml:space="preserve"> згідно з як</w:t>
      </w:r>
      <w:r w:rsidR="009B6C0F" w:rsidRPr="00BB497D">
        <w:rPr>
          <w:lang w:val="uk-UA"/>
        </w:rPr>
        <w:t>ою</w:t>
      </w:r>
      <w:r w:rsidR="00711C8A" w:rsidRPr="00BB497D">
        <w:rPr>
          <w:lang w:val="uk-UA"/>
        </w:rPr>
        <w:t xml:space="preserve">, </w:t>
      </w:r>
      <w:r w:rsidR="0019360F" w:rsidRPr="00BB497D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BB497D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BB497D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Дата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359964E9" w:rsidR="00FF0102" w:rsidRPr="00BB497D" w:rsidRDefault="000D4D7B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0409A9">
              <w:rPr>
                <w:b/>
                <w:lang w:val="en-US"/>
              </w:rPr>
              <w:t>5</w:t>
            </w:r>
            <w:r w:rsidR="00665660" w:rsidRPr="00BB497D">
              <w:rPr>
                <w:b/>
                <w:lang w:val="uk-UA"/>
              </w:rPr>
              <w:t>.</w:t>
            </w:r>
            <w:r w:rsidR="00622D1E" w:rsidRPr="00BB497D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7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  <w:tr w:rsidR="00FF0102" w:rsidRPr="00BB497D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Місце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BB497D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BB497D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BB497D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14F0EBE2" w:rsidR="00FF0102" w:rsidRPr="00BB497D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з </w:t>
            </w:r>
            <w:r w:rsidR="00AB5DD5" w:rsidRPr="00BB497D">
              <w:rPr>
                <w:lang w:val="uk-UA"/>
              </w:rPr>
              <w:t>1</w:t>
            </w:r>
            <w:r w:rsidR="00910D99">
              <w:rPr>
                <w:lang w:val="en-US"/>
              </w:rPr>
              <w:t>0</w:t>
            </w:r>
            <w:r w:rsidR="00FF0102"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  <w:r w:rsidRPr="00BB497D">
              <w:rPr>
                <w:lang w:val="uk-UA"/>
              </w:rPr>
              <w:t xml:space="preserve"> до </w:t>
            </w:r>
            <w:r w:rsidR="00CE41AC">
              <w:rPr>
                <w:lang w:val="uk-UA"/>
              </w:rPr>
              <w:t>1</w:t>
            </w:r>
            <w:r w:rsidR="00910D99">
              <w:rPr>
                <w:lang w:val="en-US"/>
              </w:rPr>
              <w:t>1</w:t>
            </w:r>
            <w:r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</w:p>
        </w:tc>
      </w:tr>
      <w:tr w:rsidR="00914148" w:rsidRPr="00910D99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BB497D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BB497D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</w:t>
            </w:r>
            <w:bookmarkStart w:id="0" w:name="_GoBack"/>
            <w:bookmarkEnd w:id="0"/>
            <w:r w:rsidRPr="00BB497D">
              <w:rPr>
                <w:lang w:val="uk-UA"/>
              </w:rPr>
              <w:t>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0C54ACA7" w14:textId="77777777" w:rsidR="00757F1C" w:rsidRPr="00BB497D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03D7D315" w:rsidR="0019360F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BB497D">
        <w:rPr>
          <w:lang w:val="uk-UA"/>
        </w:rPr>
        <w:t xml:space="preserve">х, складеного станом на </w:t>
      </w:r>
      <w:r w:rsidR="000D4D7B">
        <w:rPr>
          <w:b/>
          <w:lang w:val="uk-UA"/>
        </w:rPr>
        <w:t>1</w:t>
      </w:r>
      <w:r w:rsidR="000409A9" w:rsidRPr="00910D99">
        <w:rPr>
          <w:b/>
        </w:rPr>
        <w:t>5</w:t>
      </w:r>
      <w:r w:rsidR="00CB4C39" w:rsidRPr="00BB497D">
        <w:rPr>
          <w:b/>
          <w:lang w:val="uk-UA"/>
        </w:rPr>
        <w:t>.</w:t>
      </w:r>
      <w:r w:rsidR="00622D1E" w:rsidRPr="00BB497D">
        <w:rPr>
          <w:b/>
          <w:lang w:val="uk-UA"/>
        </w:rPr>
        <w:t>0</w:t>
      </w:r>
      <w:r w:rsidR="000D4D7B">
        <w:rPr>
          <w:b/>
          <w:lang w:val="uk-UA"/>
        </w:rPr>
        <w:t>7</w:t>
      </w:r>
      <w:r w:rsidR="0019360F" w:rsidRPr="00BB497D">
        <w:rPr>
          <w:b/>
          <w:lang w:val="uk-UA"/>
        </w:rPr>
        <w:t>.202</w:t>
      </w:r>
      <w:r w:rsidR="00622D1E" w:rsidRPr="00BB497D">
        <w:rPr>
          <w:b/>
          <w:lang w:val="uk-UA"/>
        </w:rPr>
        <w:t>5</w:t>
      </w:r>
      <w:r w:rsidR="000F16F1" w:rsidRPr="00BB497D">
        <w:rPr>
          <w:lang w:val="uk-UA"/>
        </w:rPr>
        <w:t xml:space="preserve">, становить </w:t>
      </w:r>
      <w:r w:rsidR="001D5246" w:rsidRPr="00BB497D">
        <w:rPr>
          <w:lang w:val="uk-UA"/>
        </w:rPr>
        <w:t>5</w:t>
      </w:r>
      <w:r w:rsidRPr="00BB497D">
        <w:rPr>
          <w:lang w:val="uk-UA"/>
        </w:rPr>
        <w:t xml:space="preserve"> (</w:t>
      </w:r>
      <w:r w:rsidR="001D5246" w:rsidRPr="00BB497D">
        <w:rPr>
          <w:lang w:val="uk-UA"/>
        </w:rPr>
        <w:t>п’ять) осіб</w:t>
      </w:r>
      <w:r w:rsidRPr="00BB497D">
        <w:rPr>
          <w:lang w:val="uk-UA"/>
        </w:rPr>
        <w:t xml:space="preserve">, яким належить </w:t>
      </w:r>
      <w:r w:rsidR="001D5246" w:rsidRPr="00BB497D">
        <w:rPr>
          <w:color w:val="000000"/>
          <w:lang w:val="uk-UA"/>
        </w:rPr>
        <w:t>10</w:t>
      </w:r>
      <w:r w:rsidR="00F054A3" w:rsidRPr="00BB497D">
        <w:rPr>
          <w:color w:val="000000"/>
          <w:lang w:val="uk-UA"/>
        </w:rPr>
        <w:t> </w:t>
      </w:r>
      <w:r w:rsidR="001D5246" w:rsidRPr="00BB497D">
        <w:rPr>
          <w:color w:val="000000"/>
          <w:lang w:val="uk-UA"/>
        </w:rPr>
        <w:t>000</w:t>
      </w:r>
      <w:r w:rsidR="00D4224E" w:rsidRPr="00BB497D">
        <w:rPr>
          <w:lang w:val="uk-UA"/>
        </w:rPr>
        <w:t xml:space="preserve"> (</w:t>
      </w:r>
      <w:r w:rsidR="001D5246" w:rsidRPr="00BB497D">
        <w:rPr>
          <w:lang w:val="uk-UA"/>
        </w:rPr>
        <w:t>десять</w:t>
      </w:r>
      <w:r w:rsidR="00D4224E" w:rsidRPr="00BB497D">
        <w:rPr>
          <w:lang w:val="uk-UA"/>
        </w:rPr>
        <w:t xml:space="preserve"> тисяч)</w:t>
      </w:r>
      <w:r w:rsidR="000F16F1" w:rsidRPr="00BB497D">
        <w:rPr>
          <w:lang w:val="uk-UA"/>
        </w:rPr>
        <w:t xml:space="preserve"> </w:t>
      </w:r>
      <w:r w:rsidRPr="00BB497D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BB497D">
        <w:rPr>
          <w:lang w:val="uk-UA"/>
        </w:rPr>
        <w:t>з</w:t>
      </w:r>
      <w:r w:rsidRPr="00BB497D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BB497D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У загальних зборах взяли участь:</w:t>
      </w:r>
    </w:p>
    <w:p w14:paraId="4C596B7D" w14:textId="77777777" w:rsidR="00EF5194" w:rsidRPr="00BB497D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Гаманков Володимир Іванович</w:t>
      </w:r>
      <w:r w:rsidR="00EF5194" w:rsidRPr="00BB497D">
        <w:rPr>
          <w:lang w:val="uk-UA"/>
        </w:rPr>
        <w:t>,</w:t>
      </w:r>
      <w:r w:rsidR="00D82BC1" w:rsidRPr="00BB497D">
        <w:rPr>
          <w:lang w:val="uk-UA"/>
        </w:rPr>
        <w:t xml:space="preserve"> </w:t>
      </w:r>
      <w:r w:rsidR="00AF012D" w:rsidRPr="00BB497D">
        <w:rPr>
          <w:lang w:val="uk-UA"/>
        </w:rPr>
        <w:t>як</w:t>
      </w:r>
      <w:r w:rsidRPr="00BB497D">
        <w:rPr>
          <w:lang w:val="uk-UA"/>
        </w:rPr>
        <w:t>ому</w:t>
      </w:r>
      <w:r w:rsidR="00AF012D" w:rsidRPr="00BB497D">
        <w:rPr>
          <w:lang w:val="uk-UA"/>
        </w:rPr>
        <w:t xml:space="preserve"> належить</w:t>
      </w:r>
      <w:r w:rsidR="00D82BC1" w:rsidRPr="00BB497D">
        <w:rPr>
          <w:lang w:val="uk-UA"/>
        </w:rPr>
        <w:t xml:space="preserve"> </w:t>
      </w:r>
      <w:r w:rsidR="00EF5194" w:rsidRPr="00BB497D">
        <w:rPr>
          <w:lang w:val="uk-UA"/>
        </w:rPr>
        <w:t xml:space="preserve"> </w:t>
      </w:r>
      <w:r w:rsidRPr="00BB497D">
        <w:rPr>
          <w:lang w:val="uk-UA"/>
        </w:rPr>
        <w:t>2000</w:t>
      </w:r>
      <w:r w:rsidR="00167F02" w:rsidRPr="00BB497D">
        <w:rPr>
          <w:lang w:val="uk-UA"/>
        </w:rPr>
        <w:t xml:space="preserve"> (</w:t>
      </w:r>
      <w:r w:rsidRPr="00BB497D">
        <w:rPr>
          <w:lang w:val="uk-UA"/>
        </w:rPr>
        <w:t>дві тисячі</w:t>
      </w:r>
      <w:r w:rsidR="00EF5194" w:rsidRPr="00BB497D">
        <w:rPr>
          <w:lang w:val="uk-UA"/>
        </w:rPr>
        <w:t>) штук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 xml:space="preserve">, що становить </w:t>
      </w:r>
      <w:r w:rsidRPr="00BB497D">
        <w:rPr>
          <w:lang w:val="uk-UA"/>
        </w:rPr>
        <w:t>20</w:t>
      </w:r>
      <w:r w:rsidR="00EF5194" w:rsidRPr="00BB497D">
        <w:rPr>
          <w:lang w:val="uk-UA"/>
        </w:rPr>
        <w:t>% від загальної кількості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>.</w:t>
      </w:r>
    </w:p>
    <w:p w14:paraId="1D7D8629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Гладуш Яніна Вікторівна,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Гусєва Ірина Олександрівна,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Лушнікова Тетяна Леонідівна,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Яцько Вячеслав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BB497D">
        <w:rPr>
          <w:lang w:val="uk-UA"/>
        </w:rPr>
        <w:t>45</w:t>
      </w:r>
      <w:r w:rsidRPr="00BB497D">
        <w:rPr>
          <w:lang w:val="uk-UA"/>
        </w:rPr>
        <w:t>% від загальної кількості голосуючих простих іменних акцій Товариства</w:t>
      </w:r>
      <w:r w:rsidR="00187AF6" w:rsidRPr="00BB497D">
        <w:rPr>
          <w:lang w:val="uk-UA"/>
        </w:rPr>
        <w:t>.</w:t>
      </w:r>
    </w:p>
    <w:p w14:paraId="26D80AE5" w14:textId="141BC846" w:rsidR="00D82BC1" w:rsidRPr="00BB497D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Відповідно до пункту 117 Порядку </w:t>
      </w:r>
      <w:r w:rsidR="00723A45" w:rsidRPr="00BB497D">
        <w:rPr>
          <w:lang w:val="uk-UA"/>
        </w:rPr>
        <w:t xml:space="preserve">реєстраційна та лічильна комісія загальних зборів не </w:t>
      </w:r>
      <w:r w:rsidR="00723A45" w:rsidRPr="00BB497D">
        <w:rPr>
          <w:lang w:val="uk-UA"/>
        </w:rPr>
        <w:lastRenderedPageBreak/>
        <w:t>обиралась</w:t>
      </w:r>
      <w:r w:rsidR="00E524B9" w:rsidRPr="00BB497D">
        <w:rPr>
          <w:lang w:val="uk-UA"/>
        </w:rPr>
        <w:t>.</w:t>
      </w:r>
      <w:r w:rsidR="00723A45" w:rsidRPr="00BB497D">
        <w:rPr>
          <w:lang w:val="uk-UA"/>
        </w:rPr>
        <w:t xml:space="preserve"> </w:t>
      </w:r>
      <w:r w:rsidR="00E524B9" w:rsidRPr="00BB497D">
        <w:rPr>
          <w:lang w:val="uk-UA"/>
        </w:rPr>
        <w:t>І</w:t>
      </w:r>
      <w:r w:rsidRPr="00BB497D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BB497D">
        <w:rPr>
          <w:lang w:val="uk-UA"/>
        </w:rPr>
        <w:t xml:space="preserve">загальних </w:t>
      </w:r>
      <w:r w:rsidRPr="00BB497D">
        <w:rPr>
          <w:lang w:val="uk-UA"/>
        </w:rPr>
        <w:t>зборів кількості голосів</w:t>
      </w:r>
      <w:r w:rsidR="00723A45" w:rsidRPr="00BB497D">
        <w:rPr>
          <w:lang w:val="uk-UA"/>
        </w:rPr>
        <w:t>, підрахунок голосів</w:t>
      </w:r>
      <w:r w:rsidRPr="00BB497D">
        <w:rPr>
          <w:lang w:val="uk-UA"/>
        </w:rPr>
        <w:t xml:space="preserve"> та </w:t>
      </w:r>
      <w:r w:rsidR="00723A45" w:rsidRPr="00BB497D">
        <w:rPr>
          <w:lang w:val="uk-UA"/>
        </w:rPr>
        <w:t xml:space="preserve">визначення </w:t>
      </w:r>
      <w:r w:rsidRPr="00BB497D">
        <w:rPr>
          <w:lang w:val="uk-UA"/>
        </w:rPr>
        <w:t xml:space="preserve">підсумків голосування </w:t>
      </w:r>
      <w:r w:rsidR="00723A45" w:rsidRPr="00BB497D">
        <w:rPr>
          <w:lang w:val="uk-UA"/>
        </w:rPr>
        <w:t xml:space="preserve">(здійснення повноважень реєстраційної та лічильної комісії) </w:t>
      </w:r>
      <w:r w:rsidR="009F7A40" w:rsidRPr="00BB497D">
        <w:rPr>
          <w:lang w:val="uk-UA"/>
        </w:rPr>
        <w:t>здійснювались</w:t>
      </w:r>
      <w:r w:rsidRPr="00BB497D">
        <w:rPr>
          <w:lang w:val="uk-UA"/>
        </w:rPr>
        <w:t xml:space="preserve"> особами, які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>участь у загальних зборах, самостійно та підтверджу</w:t>
      </w:r>
      <w:r w:rsidR="00723A45" w:rsidRPr="00BB497D">
        <w:rPr>
          <w:lang w:val="uk-UA"/>
        </w:rPr>
        <w:t>є</w:t>
      </w:r>
      <w:r w:rsidRPr="00BB497D">
        <w:rPr>
          <w:lang w:val="uk-UA"/>
        </w:rPr>
        <w:t xml:space="preserve">ться інформацією </w:t>
      </w:r>
      <w:r w:rsidR="009F7A40" w:rsidRPr="00BB497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0D4D7B">
        <w:rPr>
          <w:b/>
          <w:lang w:val="uk-UA"/>
        </w:rPr>
        <w:t>1</w:t>
      </w:r>
      <w:r w:rsidR="000409A9">
        <w:rPr>
          <w:b/>
          <w:lang w:val="en-US"/>
        </w:rPr>
        <w:t>5</w:t>
      </w:r>
      <w:r w:rsidR="00031A8C" w:rsidRPr="00BB497D">
        <w:rPr>
          <w:b/>
          <w:lang w:val="uk-UA"/>
        </w:rPr>
        <w:t>.0</w:t>
      </w:r>
      <w:r w:rsidR="000D4D7B">
        <w:rPr>
          <w:b/>
          <w:lang w:val="uk-UA"/>
        </w:rPr>
        <w:t>7</w:t>
      </w:r>
      <w:r w:rsidR="009F7A40" w:rsidRPr="00BB497D">
        <w:rPr>
          <w:b/>
          <w:lang w:val="uk-UA"/>
        </w:rPr>
        <w:t>.202</w:t>
      </w:r>
      <w:r w:rsidR="00622D1E" w:rsidRPr="00BB497D">
        <w:rPr>
          <w:b/>
          <w:lang w:val="uk-UA"/>
        </w:rPr>
        <w:t>5</w:t>
      </w:r>
      <w:r w:rsidR="009F7A40" w:rsidRPr="00BB497D">
        <w:rPr>
          <w:lang w:val="uk-UA"/>
        </w:rPr>
        <w:t>.</w:t>
      </w:r>
      <w:r w:rsidR="00E930F0" w:rsidRPr="00BB497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BB497D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Всього у загальних зборах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 xml:space="preserve">участь </w:t>
      </w:r>
      <w:r w:rsidR="001D5246" w:rsidRPr="00BB497D">
        <w:rPr>
          <w:lang w:val="uk-UA"/>
        </w:rPr>
        <w:t xml:space="preserve">5 (п’ять) осіб, яким належить </w:t>
      </w:r>
      <w:r w:rsidR="001D5246" w:rsidRPr="00BB497D">
        <w:rPr>
          <w:color w:val="000000"/>
          <w:lang w:val="uk-UA"/>
        </w:rPr>
        <w:t>10 000</w:t>
      </w:r>
      <w:r w:rsidR="001D5246" w:rsidRPr="00BB497D">
        <w:rPr>
          <w:lang w:val="uk-UA"/>
        </w:rPr>
        <w:t xml:space="preserve"> (десять тисяч) </w:t>
      </w:r>
      <w:r w:rsidR="000F16F1" w:rsidRPr="00BB497D">
        <w:rPr>
          <w:lang w:val="uk-UA"/>
        </w:rPr>
        <w:t>штук</w:t>
      </w:r>
      <w:r w:rsidR="00451875" w:rsidRPr="00BB497D">
        <w:rPr>
          <w:lang w:val="uk-UA"/>
        </w:rPr>
        <w:t xml:space="preserve"> </w:t>
      </w:r>
      <w:r w:rsidR="00914148" w:rsidRPr="00BB497D">
        <w:rPr>
          <w:lang w:val="uk-UA"/>
        </w:rPr>
        <w:t xml:space="preserve">голосуючих простих іменних акцій </w:t>
      </w:r>
      <w:r w:rsidRPr="00BB497D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B497D">
        <w:rPr>
          <w:b/>
          <w:bCs/>
          <w:lang w:val="uk-UA"/>
        </w:rPr>
        <w:t xml:space="preserve">Згідно з </w:t>
      </w:r>
      <w:r w:rsidR="00D76890" w:rsidRPr="00BB497D">
        <w:rPr>
          <w:b/>
          <w:lang w:val="uk-UA"/>
        </w:rPr>
        <w:t>статтею 59 Закону України «Про акціонерні товариства»</w:t>
      </w:r>
      <w:r w:rsidRPr="00BB497D">
        <w:rPr>
          <w:b/>
          <w:bCs/>
          <w:lang w:val="uk-UA"/>
        </w:rPr>
        <w:t xml:space="preserve"> </w:t>
      </w:r>
      <w:r w:rsidR="009F7A40" w:rsidRPr="00BB497D">
        <w:rPr>
          <w:b/>
          <w:bCs/>
          <w:lang w:val="uk-UA"/>
        </w:rPr>
        <w:t xml:space="preserve"> </w:t>
      </w:r>
      <w:r w:rsidRPr="00BB497D">
        <w:rPr>
          <w:b/>
          <w:bCs/>
          <w:lang w:val="uk-UA"/>
        </w:rPr>
        <w:t xml:space="preserve">загальні збори мають кворум та можуть </w:t>
      </w:r>
      <w:r w:rsidRPr="00BB497D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BB497D">
        <w:rPr>
          <w:b/>
          <w:bCs/>
          <w:lang w:val="uk-UA"/>
        </w:rPr>
        <w:t>.</w:t>
      </w:r>
    </w:p>
    <w:p w14:paraId="7DC1BACE" w14:textId="0C286654" w:rsidR="00807BAC" w:rsidRPr="00BB497D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4EA50CD" w14:textId="77777777" w:rsidR="00807BAC" w:rsidRPr="00BB497D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ПОРЯДОК ДЕННИЙ ЗАГАЛЬНИХ ЗБОРІВ:</w:t>
      </w:r>
    </w:p>
    <w:p w14:paraId="32965D29" w14:textId="77777777" w:rsidR="00FA0B26" w:rsidRPr="00BB497D" w:rsidRDefault="00FA0B26" w:rsidP="00FA0B26">
      <w:pPr>
        <w:pStyle w:val="a9"/>
        <w:widowControl w:val="0"/>
        <w:autoSpaceDE w:val="0"/>
        <w:autoSpaceDN w:val="0"/>
        <w:adjustRightInd w:val="0"/>
        <w:spacing w:line="240" w:lineRule="auto"/>
        <w:ind w:left="425"/>
        <w:jc w:val="both"/>
        <w:rPr>
          <w:lang w:val="uk-UA"/>
        </w:rPr>
      </w:pPr>
    </w:p>
    <w:p w14:paraId="0B9B505A" w14:textId="0B61DAFD" w:rsidR="001A76D9" w:rsidRDefault="001A76D9" w:rsidP="000D4D7B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 w:rsidRPr="00BB497D">
        <w:rPr>
          <w:lang w:val="uk-UA"/>
        </w:rPr>
        <w:t>Обрання голови та секретаря загальних зборів.</w:t>
      </w:r>
    </w:p>
    <w:p w14:paraId="223FFD67" w14:textId="77777777" w:rsidR="000D4D7B" w:rsidRDefault="000D4D7B" w:rsidP="000D4D7B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>
        <w:rPr>
          <w:lang w:val="uk-UA"/>
        </w:rPr>
        <w:t>Затвердження звітів за результатами внутрішнього аудиту Товариства за період 01.01.2025-30.06.2025р.</w:t>
      </w:r>
    </w:p>
    <w:p w14:paraId="532352E3" w14:textId="77777777" w:rsidR="000D4D7B" w:rsidRDefault="000D4D7B" w:rsidP="000D4D7B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 w:rsidRPr="000D4D7B">
        <w:rPr>
          <w:lang w:val="uk-UA"/>
        </w:rPr>
        <w:t xml:space="preserve">Затвердження звітів щодо комплаєнс-ризику Товариства за </w:t>
      </w:r>
      <w:r>
        <w:rPr>
          <w:lang w:val="uk-UA"/>
        </w:rPr>
        <w:t>період 01.01.2025-30.06.2025р.</w:t>
      </w:r>
    </w:p>
    <w:p w14:paraId="6B45E7B3" w14:textId="77777777" w:rsidR="000D4D7B" w:rsidRDefault="000D4D7B" w:rsidP="000D4D7B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 w:rsidRPr="000D4D7B">
        <w:rPr>
          <w:lang w:val="uk-UA"/>
        </w:rPr>
        <w:t xml:space="preserve">Затвердження звітів головного ризик-менеджера Товариства за </w:t>
      </w:r>
      <w:r>
        <w:rPr>
          <w:lang w:val="uk-UA"/>
        </w:rPr>
        <w:t>період 01.01.2025-30.06.2025р.</w:t>
      </w:r>
    </w:p>
    <w:p w14:paraId="67276EC2" w14:textId="77777777" w:rsidR="00D215B1" w:rsidRDefault="00D215B1" w:rsidP="00D215B1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Затвердження звіту про діяльність керівника служби внутрішнього аудиту.</w:t>
      </w:r>
    </w:p>
    <w:p w14:paraId="08806761" w14:textId="77777777" w:rsidR="00AC17CF" w:rsidRPr="00BB497D" w:rsidRDefault="00AC17CF" w:rsidP="00D91E5E">
      <w:pPr>
        <w:pStyle w:val="a9"/>
        <w:tabs>
          <w:tab w:val="left" w:pos="0"/>
        </w:tabs>
        <w:ind w:left="426"/>
        <w:jc w:val="both"/>
        <w:rPr>
          <w:lang w:val="uk-UA"/>
        </w:rPr>
      </w:pPr>
    </w:p>
    <w:p w14:paraId="585ADE0C" w14:textId="57B811C5" w:rsidR="00757F1C" w:rsidRPr="00BB497D" w:rsidRDefault="00FA0B2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Голосування з питань </w:t>
      </w:r>
      <w:r w:rsidRPr="000D4D7B">
        <w:rPr>
          <w:b/>
          <w:lang w:val="uk-UA"/>
        </w:rPr>
        <w:t>1-</w:t>
      </w:r>
      <w:r w:rsidR="00527361">
        <w:rPr>
          <w:b/>
          <w:lang w:val="uk-UA"/>
        </w:rPr>
        <w:t>5</w:t>
      </w:r>
      <w:r w:rsidRPr="00BB497D">
        <w:rPr>
          <w:lang w:val="uk-UA"/>
        </w:rPr>
        <w:t xml:space="preserve"> проводилося за принципом одна голосуюча проста іменна акція – один голос. Рішення з питань </w:t>
      </w:r>
      <w:r w:rsidRPr="000D4D7B">
        <w:rPr>
          <w:b/>
          <w:lang w:val="uk-UA"/>
        </w:rPr>
        <w:t>1-</w:t>
      </w:r>
      <w:r w:rsidR="00527361">
        <w:rPr>
          <w:b/>
          <w:lang w:val="uk-UA"/>
        </w:rPr>
        <w:t>5</w:t>
      </w:r>
      <w:r w:rsidRPr="00BB497D">
        <w:rPr>
          <w:lang w:val="uk-UA"/>
        </w:rPr>
        <w:t xml:space="preserve"> 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14:paraId="4E7DE3EC" w14:textId="77777777" w:rsidR="00AC17CF" w:rsidRPr="00BB497D" w:rsidRDefault="00AC17CF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BB497D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. З ПИТАННЯ </w:t>
      </w: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-ГО ПОРЯДКУ ДЕННОГО: </w:t>
      </w:r>
      <w:r w:rsidR="008251AC" w:rsidRPr="00BB497D">
        <w:rPr>
          <w:lang w:val="uk-UA"/>
        </w:rPr>
        <w:t xml:space="preserve">Обрання голови та секретаря загальних зборів. </w:t>
      </w:r>
    </w:p>
    <w:p w14:paraId="5BCF49D6" w14:textId="77777777" w:rsidR="0073785B" w:rsidRDefault="0073785B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3EB6149" w14:textId="05DBC989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17FFF18F" w14:textId="67BDDAB8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</w:t>
      </w:r>
      <w:r w:rsidR="001D5246" w:rsidRPr="00BB497D">
        <w:rPr>
          <w:lang w:val="uk-UA"/>
        </w:rPr>
        <w:t>Гусєву Ірину Олександрівну</w:t>
      </w:r>
      <w:r w:rsidRPr="00BB497D">
        <w:rPr>
          <w:lang w:val="uk-UA"/>
        </w:rPr>
        <w:t xml:space="preserve">, секретарем загальних зборів </w:t>
      </w:r>
      <w:r w:rsidR="008A4F29" w:rsidRPr="00BB497D">
        <w:rPr>
          <w:lang w:val="uk-UA"/>
        </w:rPr>
        <w:t>–</w:t>
      </w:r>
      <w:r w:rsidRPr="00BB497D">
        <w:rPr>
          <w:lang w:val="uk-UA"/>
        </w:rPr>
        <w:t xml:space="preserve"> </w:t>
      </w:r>
      <w:r w:rsidR="006D060A" w:rsidRPr="00BB497D">
        <w:rPr>
          <w:lang w:val="uk-UA"/>
        </w:rPr>
        <w:t>Корпоративного секретаря Товариства – Лушнікову Катерину Віталіївну</w:t>
      </w:r>
      <w:r w:rsidRPr="00BB497D">
        <w:rPr>
          <w:lang w:val="uk-UA"/>
        </w:rPr>
        <w:t>.</w:t>
      </w:r>
    </w:p>
    <w:p w14:paraId="3B327358" w14:textId="77777777" w:rsidR="0073785B" w:rsidRDefault="0073785B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2E2E1ED" w14:textId="3A507201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75021564" w14:textId="77777777" w:rsidR="006C1C06" w:rsidRPr="00BB497D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- </w:t>
      </w:r>
      <w:r w:rsidR="001D5246" w:rsidRPr="00BB497D">
        <w:rPr>
          <w:color w:val="000000"/>
          <w:lang w:val="uk-UA"/>
        </w:rPr>
        <w:t>10000</w:t>
      </w:r>
      <w:r w:rsidR="00451875" w:rsidRPr="00BB497D">
        <w:rPr>
          <w:lang w:val="uk-UA"/>
        </w:rPr>
        <w:t xml:space="preserve">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677B33" w14:textId="197FCECA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6D6E9E47" w14:textId="77777777" w:rsidR="006D060A" w:rsidRPr="00BB497D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Гусєву Ірину Олександрівну, секретарем загальних зборів – </w:t>
      </w:r>
      <w:r w:rsidRPr="00BB497D">
        <w:rPr>
          <w:lang w:val="uk-UA"/>
        </w:rPr>
        <w:lastRenderedPageBreak/>
        <w:t>Корпоративного секретаря Товариства – Лушнікову Катерину Віталіївну.</w:t>
      </w:r>
    </w:p>
    <w:p w14:paraId="72649555" w14:textId="3C3CA2BC" w:rsidR="00AC17CF" w:rsidRPr="00BB497D" w:rsidRDefault="00AC17C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D3BD378" w14:textId="77777777" w:rsidR="00FA0B26" w:rsidRPr="00BB497D" w:rsidRDefault="00FA0B2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D7530A2" w14:textId="4F1B329A" w:rsidR="000D4D7B" w:rsidRPr="00807BAC" w:rsidRDefault="00AC17CF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2</w:t>
      </w:r>
      <w:r w:rsidR="00CA4069" w:rsidRPr="00BB497D">
        <w:rPr>
          <w:b/>
          <w:bCs/>
          <w:lang w:val="uk-UA"/>
        </w:rPr>
        <w:t xml:space="preserve">. З ПИТАННЯ </w:t>
      </w:r>
      <w:r w:rsidRPr="00BB497D">
        <w:rPr>
          <w:b/>
          <w:bCs/>
          <w:lang w:val="uk-UA"/>
        </w:rPr>
        <w:t>2</w:t>
      </w:r>
      <w:r w:rsidR="00FF0102" w:rsidRPr="00BB497D">
        <w:rPr>
          <w:b/>
          <w:bCs/>
          <w:lang w:val="uk-UA"/>
        </w:rPr>
        <w:t xml:space="preserve">-ГО ПОРЯДКУ ДЕННОГО: </w:t>
      </w:r>
      <w:r w:rsidR="000D4D7B" w:rsidRPr="00807BAC">
        <w:rPr>
          <w:lang w:val="uk-UA"/>
        </w:rPr>
        <w:t xml:space="preserve">Затвердження звітів за результатами внутрішнього аудиту Товариства за </w:t>
      </w:r>
      <w:r w:rsidR="000D4D7B">
        <w:rPr>
          <w:lang w:val="uk-UA"/>
        </w:rPr>
        <w:t>період 01.01.2025-30.06.2025р.</w:t>
      </w:r>
    </w:p>
    <w:p w14:paraId="265E922C" w14:textId="77777777" w:rsidR="0073785B" w:rsidRDefault="0073785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FDAB34" w14:textId="6C5C275A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2DC1B770" w14:textId="161E5DEC" w:rsidR="00D91E5E" w:rsidRPr="00BB497D" w:rsidRDefault="000D4D7B" w:rsidP="00D91E5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звіти за результатами внутрішнього аудиту Товариства за період 01.01.2025-30.06.2026р., що були складені та надані акціонерам Товариства керівником служби внутрішнього аудиту Товариства Кружаєвим Антоном Миколайовичем.  </w:t>
      </w:r>
    </w:p>
    <w:p w14:paraId="2EF41A0A" w14:textId="77777777" w:rsidR="0073785B" w:rsidRDefault="0073785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D232DB4" w14:textId="151A59CF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499D5A29" w14:textId="77777777" w:rsidR="006C1C06" w:rsidRPr="00BB497D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</w:t>
      </w:r>
      <w:r w:rsidR="001D5246" w:rsidRPr="00BB497D">
        <w:rPr>
          <w:lang w:val="uk-UA"/>
        </w:rPr>
        <w:t>–</w:t>
      </w:r>
      <w:r w:rsidRPr="00BB497D">
        <w:rPr>
          <w:lang w:val="uk-UA"/>
        </w:rPr>
        <w:t xml:space="preserve"> </w:t>
      </w:r>
      <w:r w:rsidR="001D5246" w:rsidRPr="00BB497D">
        <w:rPr>
          <w:color w:val="000000"/>
          <w:lang w:val="uk-UA"/>
        </w:rPr>
        <w:t xml:space="preserve">10000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1F3BFEEB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A0142AB" w14:textId="77777777" w:rsidR="0073785B" w:rsidRDefault="0073785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274DD10" w14:textId="6597C22E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64473140" w14:textId="77777777" w:rsidR="000D4D7B" w:rsidRPr="00BB497D" w:rsidRDefault="000D4D7B" w:rsidP="000D4D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звіти за результатами внутрішнього аудиту Товариства за період 01.01.2025-30.06.2026р., що були складені та надані акціонерам Товариства керівником служби внутрішнього аудиту Товариства Кружаєвим Антоном Миколайовичем.  </w:t>
      </w:r>
    </w:p>
    <w:p w14:paraId="51D2B94E" w14:textId="757B5667" w:rsidR="00FA0B26" w:rsidRDefault="00FA0B2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661DBAF" w14:textId="2BF5FFE9" w:rsidR="000D4D7B" w:rsidRPr="00807BAC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3</w:t>
      </w:r>
      <w:r w:rsidRPr="00BB497D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3</w:t>
      </w:r>
      <w:r w:rsidRPr="00BB497D">
        <w:rPr>
          <w:b/>
          <w:bCs/>
          <w:lang w:val="uk-UA"/>
        </w:rPr>
        <w:t xml:space="preserve">-ГО ПОРЯДКУ ДЕННОГО: </w:t>
      </w:r>
      <w:r w:rsidRPr="00807BAC">
        <w:rPr>
          <w:lang w:val="uk-UA"/>
        </w:rPr>
        <w:t>Затвердження звітів щодо комплаєнс-ризику Товариства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за </w:t>
      </w:r>
      <w:r>
        <w:rPr>
          <w:lang w:val="uk-UA"/>
        </w:rPr>
        <w:t>період 01.01.2025-30.06.2025р.</w:t>
      </w:r>
    </w:p>
    <w:p w14:paraId="30DEE3D2" w14:textId="77777777" w:rsidR="0073785B" w:rsidRDefault="0073785B" w:rsidP="000D4D7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0F9F0E6" w14:textId="6D67596F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4BF5321C" w14:textId="4B65815E" w:rsidR="000D4D7B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щодо комплаєнс-ризику Товариства за </w:t>
      </w:r>
      <w:r>
        <w:rPr>
          <w:lang w:val="uk-UA"/>
        </w:rPr>
        <w:t>період 01.01.2025-30.06.2025р., що були складені та надані акціонерам Товариства головним комплаєнс-менеджером Товариства Димніч Ольгою Володимирівною.</w:t>
      </w:r>
    </w:p>
    <w:p w14:paraId="5805C7A0" w14:textId="77777777" w:rsidR="0073785B" w:rsidRDefault="0073785B" w:rsidP="000D4D7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8BEC9FE" w14:textId="71D6C9BA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0A57DC4F" w14:textId="77777777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– </w:t>
      </w:r>
      <w:r w:rsidRPr="00BB497D">
        <w:rPr>
          <w:color w:val="000000"/>
          <w:lang w:val="uk-UA"/>
        </w:rPr>
        <w:t xml:space="preserve">10000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7AB7DAA" w14:textId="77777777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900E116" w14:textId="77777777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91C329C" w14:textId="77777777" w:rsidR="0073785B" w:rsidRDefault="0073785B" w:rsidP="000D4D7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DC006C2" w14:textId="70C8240E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541486B6" w14:textId="77777777" w:rsidR="000D4D7B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щодо комплаєнс-ризику Товариства за </w:t>
      </w:r>
      <w:r>
        <w:rPr>
          <w:lang w:val="uk-UA"/>
        </w:rPr>
        <w:t>період 01.01.2025-30.06.2025р., що були складені та надані акціонерам Товариства головним комплаєнс-менеджером Товариства Димніч Ольгою Володимирівною.</w:t>
      </w:r>
    </w:p>
    <w:p w14:paraId="637D2E81" w14:textId="77777777" w:rsidR="000D4D7B" w:rsidRDefault="000D4D7B" w:rsidP="000D4D7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05C98FD" w14:textId="539162FF" w:rsidR="000D4D7B" w:rsidRPr="00807BAC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lastRenderedPageBreak/>
        <w:t>4</w:t>
      </w:r>
      <w:r w:rsidRPr="00BB497D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4</w:t>
      </w:r>
      <w:r w:rsidRPr="00BB497D">
        <w:rPr>
          <w:b/>
          <w:bCs/>
          <w:lang w:val="uk-UA"/>
        </w:rPr>
        <w:t xml:space="preserve">-ГО ПОРЯДКУ ДЕННОГО: </w:t>
      </w:r>
      <w:r w:rsidRPr="00807BAC">
        <w:rPr>
          <w:lang w:val="uk-UA"/>
        </w:rPr>
        <w:t xml:space="preserve">Затвердження </w:t>
      </w:r>
      <w:r>
        <w:rPr>
          <w:lang w:val="uk-UA"/>
        </w:rPr>
        <w:t xml:space="preserve">звітів головного ризик-менеджера Товариства </w:t>
      </w:r>
      <w:r w:rsidRPr="00807BAC">
        <w:rPr>
          <w:lang w:val="uk-UA"/>
        </w:rPr>
        <w:t xml:space="preserve">за </w:t>
      </w:r>
      <w:r>
        <w:rPr>
          <w:lang w:val="uk-UA"/>
        </w:rPr>
        <w:t>період 01.01.2025-30.06.2025р.</w:t>
      </w:r>
    </w:p>
    <w:p w14:paraId="5C26DBF4" w14:textId="77777777" w:rsidR="0073785B" w:rsidRDefault="0073785B" w:rsidP="000D4D7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22D09C9" w14:textId="59CE5885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38EF8C75" w14:textId="235EDC48" w:rsidR="000D4D7B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</w:t>
      </w:r>
      <w:r>
        <w:rPr>
          <w:lang w:val="uk-UA"/>
        </w:rPr>
        <w:t>головного ризик-менеджера</w:t>
      </w:r>
      <w:r w:rsidRPr="00807BAC">
        <w:rPr>
          <w:lang w:val="uk-UA"/>
        </w:rPr>
        <w:t xml:space="preserve"> </w:t>
      </w:r>
      <w:r>
        <w:rPr>
          <w:lang w:val="uk-UA"/>
        </w:rPr>
        <w:t xml:space="preserve">Товариства </w:t>
      </w:r>
      <w:r w:rsidRPr="00807BAC">
        <w:rPr>
          <w:lang w:val="uk-UA"/>
        </w:rPr>
        <w:t xml:space="preserve">за </w:t>
      </w:r>
      <w:r>
        <w:rPr>
          <w:lang w:val="uk-UA"/>
        </w:rPr>
        <w:t>період 01.01.2025-30.06.2025р., що були складені та надані акціонерам Товариства головним ризик-менеджером Товариства Вакуленко Анною Вікторівною.</w:t>
      </w:r>
    </w:p>
    <w:p w14:paraId="420269B7" w14:textId="77777777" w:rsidR="0073785B" w:rsidRDefault="0073785B" w:rsidP="000D4D7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1C43A30" w14:textId="59D10039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1FF919FB" w14:textId="77777777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– </w:t>
      </w:r>
      <w:r w:rsidRPr="00BB497D">
        <w:rPr>
          <w:color w:val="000000"/>
          <w:lang w:val="uk-UA"/>
        </w:rPr>
        <w:t xml:space="preserve">10000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2668428" w14:textId="77777777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1E8C16F" w14:textId="77777777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75F6540" w14:textId="77777777" w:rsidR="0073785B" w:rsidRDefault="0073785B" w:rsidP="000D4D7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637C26D" w14:textId="719E779B" w:rsidR="000D4D7B" w:rsidRPr="00BB497D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64F0B1AE" w14:textId="77777777" w:rsidR="000D4D7B" w:rsidRDefault="000D4D7B" w:rsidP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</w:t>
      </w:r>
      <w:r>
        <w:rPr>
          <w:lang w:val="uk-UA"/>
        </w:rPr>
        <w:t>головного ризик-менеджера</w:t>
      </w:r>
      <w:r w:rsidRPr="00807BAC">
        <w:rPr>
          <w:lang w:val="uk-UA"/>
        </w:rPr>
        <w:t xml:space="preserve"> </w:t>
      </w:r>
      <w:r>
        <w:rPr>
          <w:lang w:val="uk-UA"/>
        </w:rPr>
        <w:t xml:space="preserve">Товариства </w:t>
      </w:r>
      <w:r w:rsidRPr="00807BAC">
        <w:rPr>
          <w:lang w:val="uk-UA"/>
        </w:rPr>
        <w:t xml:space="preserve">за </w:t>
      </w:r>
      <w:r>
        <w:rPr>
          <w:lang w:val="uk-UA"/>
        </w:rPr>
        <w:t>період 01.01.2025-30.06.2025р., що були складені та надані акціонерам Товариства головним ризик-менеджером Товариства Вакуленко Анною Вікторівною.</w:t>
      </w:r>
    </w:p>
    <w:p w14:paraId="4C67444C" w14:textId="77777777" w:rsidR="00D215B1" w:rsidRDefault="00D215B1" w:rsidP="00D215B1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1BC76D7" w14:textId="77777777" w:rsidR="00D215B1" w:rsidRPr="00347E03" w:rsidRDefault="00D215B1" w:rsidP="00D215B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5</w:t>
      </w:r>
      <w:r w:rsidRPr="00BB497D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5</w:t>
      </w:r>
      <w:r w:rsidRPr="00BB497D">
        <w:rPr>
          <w:b/>
          <w:bCs/>
          <w:lang w:val="uk-UA"/>
        </w:rPr>
        <w:t xml:space="preserve">-ГО ПОРЯДКУ ДЕННОГО: </w:t>
      </w:r>
      <w:r w:rsidRPr="00347E03">
        <w:rPr>
          <w:lang w:val="uk-UA"/>
        </w:rPr>
        <w:t>Затвердження звіту про діяльність керівника служби внутрішнього аудиту.</w:t>
      </w:r>
    </w:p>
    <w:p w14:paraId="3B9C8533" w14:textId="77777777" w:rsidR="0073785B" w:rsidRDefault="0073785B" w:rsidP="00D215B1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32B09F9" w14:textId="51BC3079" w:rsidR="00D215B1" w:rsidRPr="00BB497D" w:rsidRDefault="00D215B1" w:rsidP="00D215B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077FEDD2" w14:textId="6A563561" w:rsidR="00D215B1" w:rsidRDefault="00D215B1" w:rsidP="00D215B1">
      <w:pPr>
        <w:jc w:val="both"/>
        <w:rPr>
          <w:lang w:val="uk-UA"/>
        </w:rPr>
      </w:pPr>
      <w:r>
        <w:rPr>
          <w:lang w:val="uk-UA"/>
        </w:rPr>
        <w:t>Затвердити звіт про діяльність керівника служби внутрішнього аудиту Приватного акціонерного товариства «Страхові гарантії України» на 30 червня 2025 року (далі – Звіт). Звіт складений керівником служби внутрішнього аудиту Товариства Кружаєвим Антоном Миколайовичем 1</w:t>
      </w:r>
      <w:r w:rsidR="000409A9">
        <w:rPr>
          <w:lang w:val="en-US"/>
        </w:rPr>
        <w:t>3</w:t>
      </w:r>
      <w:r>
        <w:rPr>
          <w:lang w:val="uk-UA"/>
        </w:rPr>
        <w:t xml:space="preserve">.07.2025р. за формою згідно з додатком 2 до Положення про вимоги до системи управління страховика, що затверджено Постановою правління Національного банку України від 27.12.2023р. № 194. Уповноважити Голову правління Товариства подати затверджений Звіт до Національного банку України впродовж 10 днів із дня його затвердження. </w:t>
      </w:r>
    </w:p>
    <w:p w14:paraId="0FAD04FC" w14:textId="77777777" w:rsidR="0073785B" w:rsidRDefault="0073785B" w:rsidP="00D215B1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E444B4A" w14:textId="7EAEB6F0" w:rsidR="00D215B1" w:rsidRPr="00BB497D" w:rsidRDefault="00D215B1" w:rsidP="00D215B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4D09497F" w14:textId="77777777" w:rsidR="00D215B1" w:rsidRPr="00BB497D" w:rsidRDefault="00D215B1" w:rsidP="00D215B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– </w:t>
      </w:r>
      <w:r w:rsidRPr="00BB497D">
        <w:rPr>
          <w:color w:val="000000"/>
          <w:lang w:val="uk-UA"/>
        </w:rPr>
        <w:t xml:space="preserve">10000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8557176" w14:textId="77777777" w:rsidR="00D215B1" w:rsidRPr="00BB497D" w:rsidRDefault="00D215B1" w:rsidP="00D215B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0EEC464" w14:textId="77777777" w:rsidR="00D215B1" w:rsidRPr="00BB497D" w:rsidRDefault="00D215B1" w:rsidP="00D215B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0E49657" w14:textId="77777777" w:rsidR="0073785B" w:rsidRDefault="0073785B" w:rsidP="00D215B1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E1B2A9D" w14:textId="7BA4EB52" w:rsidR="00D215B1" w:rsidRPr="00BB497D" w:rsidRDefault="00D215B1" w:rsidP="00D215B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62C57811" w14:textId="35D83EA8" w:rsidR="00527361" w:rsidRDefault="00527361" w:rsidP="00527361">
      <w:pPr>
        <w:jc w:val="both"/>
        <w:rPr>
          <w:lang w:val="uk-UA"/>
        </w:rPr>
      </w:pPr>
      <w:r>
        <w:rPr>
          <w:lang w:val="uk-UA"/>
        </w:rPr>
        <w:t xml:space="preserve">Затвердити звіт про діяльність керівника служби внутрішнього аудиту Приватного акціонерного товариства «Страхові гарантії України» на 30 червня 2025 року (далі – Звіт). Звіт складений керівником служби внутрішнього аудиту Товариства Кружаєвим Антоном Миколайовичем </w:t>
      </w:r>
      <w:r>
        <w:rPr>
          <w:lang w:val="uk-UA"/>
        </w:rPr>
        <w:lastRenderedPageBreak/>
        <w:t>1</w:t>
      </w:r>
      <w:r w:rsidR="000409A9">
        <w:rPr>
          <w:lang w:val="en-US"/>
        </w:rPr>
        <w:t>3</w:t>
      </w:r>
      <w:r>
        <w:rPr>
          <w:lang w:val="uk-UA"/>
        </w:rPr>
        <w:t xml:space="preserve">.07.2025р. за формою згідно з додатком 2 до Положення про вимоги до системи управління страховика, що затверджено Постановою правління Національного банку України від 27.12.2023р. № 194. Уповноважити Голову правління Товариства подати затверджений Звіт до Національного банку України впродовж 10 днів із дня його затвердження. </w:t>
      </w:r>
    </w:p>
    <w:p w14:paraId="17AE9AD1" w14:textId="2075FEE6" w:rsidR="000D4D7B" w:rsidRDefault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9C06F28" w14:textId="167534D0" w:rsidR="000D4D7B" w:rsidRDefault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977DCE4" w14:textId="77777777" w:rsidR="000D4D7B" w:rsidRPr="00BB497D" w:rsidRDefault="000D4D7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7777777" w:rsidR="009010CA" w:rsidRPr="00BB497D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BB497D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096A82C0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BB497D" w14:paraId="2071559D" w14:textId="77777777" w:rsidTr="00F83046">
        <w:tc>
          <w:tcPr>
            <w:tcW w:w="7230" w:type="dxa"/>
            <w:vAlign w:val="center"/>
          </w:tcPr>
          <w:p w14:paraId="49F85D2B" w14:textId="6D4BEB4E" w:rsidR="00CA4069" w:rsidRPr="00BB497D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 xml:space="preserve">Гаманков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64D6E8D9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BB497D" w14:paraId="627C7053" w14:textId="77777777" w:rsidTr="00F83046">
        <w:tc>
          <w:tcPr>
            <w:tcW w:w="7230" w:type="dxa"/>
            <w:vAlign w:val="center"/>
          </w:tcPr>
          <w:p w14:paraId="36EE21F5" w14:textId="413020D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5B23455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0DCD28A6" w14:textId="77777777" w:rsidTr="00F83046">
        <w:tc>
          <w:tcPr>
            <w:tcW w:w="7230" w:type="dxa"/>
            <w:vAlign w:val="center"/>
          </w:tcPr>
          <w:p w14:paraId="0BF785EF" w14:textId="6FC0A5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618EB73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7CE0F1C3" w14:textId="77777777" w:rsidTr="00F83046">
        <w:tc>
          <w:tcPr>
            <w:tcW w:w="7230" w:type="dxa"/>
            <w:vAlign w:val="center"/>
          </w:tcPr>
          <w:p w14:paraId="39DAAE84" w14:textId="75D53080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Гладуш Яніна Вікторівна</w:t>
            </w:r>
          </w:p>
        </w:tc>
        <w:tc>
          <w:tcPr>
            <w:tcW w:w="2976" w:type="dxa"/>
            <w:vAlign w:val="center"/>
          </w:tcPr>
          <w:p w14:paraId="1565C91C" w14:textId="2F60F52F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29FA3D00" w14:textId="77777777" w:rsidTr="00F83046">
        <w:tc>
          <w:tcPr>
            <w:tcW w:w="7230" w:type="dxa"/>
            <w:vAlign w:val="center"/>
          </w:tcPr>
          <w:p w14:paraId="660A23F9" w14:textId="2D95756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3B33183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77FCE489" w14:textId="77777777" w:rsidTr="00F83046">
        <w:tc>
          <w:tcPr>
            <w:tcW w:w="7230" w:type="dxa"/>
            <w:vAlign w:val="center"/>
          </w:tcPr>
          <w:p w14:paraId="144277AD" w14:textId="3D9BE6B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2E82BA1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0946C659" w14:textId="77777777" w:rsidTr="00F83046">
        <w:tc>
          <w:tcPr>
            <w:tcW w:w="7230" w:type="dxa"/>
            <w:vAlign w:val="center"/>
          </w:tcPr>
          <w:p w14:paraId="0E5F8F62" w14:textId="2D612A35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182F69F6" w14:textId="77777777" w:rsidTr="00F83046">
        <w:tc>
          <w:tcPr>
            <w:tcW w:w="7230" w:type="dxa"/>
            <w:vAlign w:val="center"/>
          </w:tcPr>
          <w:p w14:paraId="391C0064" w14:textId="6CD82CF2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1EE9096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CB5C8C5" w14:textId="77777777" w:rsidTr="00F83046">
        <w:tc>
          <w:tcPr>
            <w:tcW w:w="7230" w:type="dxa"/>
            <w:vAlign w:val="center"/>
          </w:tcPr>
          <w:p w14:paraId="65686162" w14:textId="0FBB9FCE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61BEFD8" w14:textId="77777777" w:rsidTr="00F83046">
        <w:tc>
          <w:tcPr>
            <w:tcW w:w="7230" w:type="dxa"/>
            <w:vAlign w:val="center"/>
          </w:tcPr>
          <w:p w14:paraId="01E2E5A6" w14:textId="7C4115C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Лушнікова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034A91B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A83201F" w14:textId="77777777" w:rsidTr="00F83046">
        <w:tc>
          <w:tcPr>
            <w:tcW w:w="7230" w:type="dxa"/>
            <w:vAlign w:val="center"/>
          </w:tcPr>
          <w:p w14:paraId="1CE03FBC" w14:textId="0642CBE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1033284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7D1D417" w14:textId="77777777" w:rsidTr="00F83046">
        <w:tc>
          <w:tcPr>
            <w:tcW w:w="7230" w:type="dxa"/>
            <w:vAlign w:val="center"/>
          </w:tcPr>
          <w:p w14:paraId="151F5B8C" w14:textId="55B3C48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25B3297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02CE094" w14:textId="77777777" w:rsidTr="00F83046">
        <w:tc>
          <w:tcPr>
            <w:tcW w:w="7230" w:type="dxa"/>
            <w:vAlign w:val="center"/>
          </w:tcPr>
          <w:p w14:paraId="635B91E9" w14:textId="48D1143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Яцько Вячеслав Васильович</w:t>
            </w:r>
          </w:p>
        </w:tc>
        <w:tc>
          <w:tcPr>
            <w:tcW w:w="2976" w:type="dxa"/>
            <w:vAlign w:val="center"/>
          </w:tcPr>
          <w:p w14:paraId="4AF97C93" w14:textId="7AE630D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F6D2596" w14:textId="77777777" w:rsidTr="00F83046">
        <w:tc>
          <w:tcPr>
            <w:tcW w:w="7230" w:type="dxa"/>
            <w:vAlign w:val="center"/>
          </w:tcPr>
          <w:p w14:paraId="3837F77A" w14:textId="488C39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3C0493D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27BAD8D4" w:rsidR="00FF0102" w:rsidRPr="00BB497D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BB497D" w:rsidSect="00B10F5E">
      <w:footerReference w:type="default" r:id="rId8"/>
      <w:pgSz w:w="12240" w:h="15840"/>
      <w:pgMar w:top="1085" w:right="794" w:bottom="1631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7588C" w14:textId="77777777" w:rsidR="00DD33B4" w:rsidRDefault="00DD33B4">
      <w:r>
        <w:separator/>
      </w:r>
    </w:p>
  </w:endnote>
  <w:endnote w:type="continuationSeparator" w:id="0">
    <w:p w14:paraId="5107107A" w14:textId="77777777" w:rsidR="00DD33B4" w:rsidRDefault="00DD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>Голова загальних зборів</w:t>
          </w:r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>Секретар загальних зборів</w:t>
          </w:r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Лушнікова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9E690" w14:textId="77777777" w:rsidR="00DD33B4" w:rsidRDefault="00DD33B4">
      <w:r>
        <w:separator/>
      </w:r>
    </w:p>
  </w:footnote>
  <w:footnote w:type="continuationSeparator" w:id="0">
    <w:p w14:paraId="2ED2108A" w14:textId="77777777" w:rsidR="00DD33B4" w:rsidRDefault="00DD3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A5644"/>
    <w:multiLevelType w:val="hybridMultilevel"/>
    <w:tmpl w:val="40A42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10"/>
  </w:num>
  <w:num w:numId="8">
    <w:abstractNumId w:val="8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11993"/>
    <w:rsid w:val="0002490B"/>
    <w:rsid w:val="00031A8C"/>
    <w:rsid w:val="00032B1E"/>
    <w:rsid w:val="000409A9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2C00"/>
    <w:rsid w:val="000A5D9B"/>
    <w:rsid w:val="000A7DD5"/>
    <w:rsid w:val="000B3779"/>
    <w:rsid w:val="000D4D7B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36168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1135"/>
    <w:rsid w:val="0019360F"/>
    <w:rsid w:val="00196944"/>
    <w:rsid w:val="001A23E0"/>
    <w:rsid w:val="001A5169"/>
    <w:rsid w:val="001A5F38"/>
    <w:rsid w:val="001A76D9"/>
    <w:rsid w:val="001C73C9"/>
    <w:rsid w:val="001C7983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72760"/>
    <w:rsid w:val="00273581"/>
    <w:rsid w:val="00274A57"/>
    <w:rsid w:val="00275A23"/>
    <w:rsid w:val="00282E31"/>
    <w:rsid w:val="002A72F1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5E40"/>
    <w:rsid w:val="00336E01"/>
    <w:rsid w:val="00345001"/>
    <w:rsid w:val="00345E63"/>
    <w:rsid w:val="00347E03"/>
    <w:rsid w:val="0035152B"/>
    <w:rsid w:val="003567DC"/>
    <w:rsid w:val="0036135B"/>
    <w:rsid w:val="00364775"/>
    <w:rsid w:val="0036672E"/>
    <w:rsid w:val="00371EFC"/>
    <w:rsid w:val="00376D4C"/>
    <w:rsid w:val="003800A2"/>
    <w:rsid w:val="00380B64"/>
    <w:rsid w:val="0038317A"/>
    <w:rsid w:val="00384D11"/>
    <w:rsid w:val="00387118"/>
    <w:rsid w:val="00392E32"/>
    <w:rsid w:val="00393742"/>
    <w:rsid w:val="003A113B"/>
    <w:rsid w:val="003A1453"/>
    <w:rsid w:val="003B470E"/>
    <w:rsid w:val="003C2163"/>
    <w:rsid w:val="003D0EBE"/>
    <w:rsid w:val="003D11D7"/>
    <w:rsid w:val="003D1800"/>
    <w:rsid w:val="003E3442"/>
    <w:rsid w:val="003E6A2B"/>
    <w:rsid w:val="003E7EC7"/>
    <w:rsid w:val="003F1E33"/>
    <w:rsid w:val="003F6221"/>
    <w:rsid w:val="00405EB1"/>
    <w:rsid w:val="00421B13"/>
    <w:rsid w:val="00421D27"/>
    <w:rsid w:val="004225F0"/>
    <w:rsid w:val="0043380D"/>
    <w:rsid w:val="00434CE6"/>
    <w:rsid w:val="0044040D"/>
    <w:rsid w:val="00443C6E"/>
    <w:rsid w:val="004448AF"/>
    <w:rsid w:val="004473BA"/>
    <w:rsid w:val="004479E5"/>
    <w:rsid w:val="004513F4"/>
    <w:rsid w:val="00451875"/>
    <w:rsid w:val="00453B59"/>
    <w:rsid w:val="00455654"/>
    <w:rsid w:val="004709C6"/>
    <w:rsid w:val="00476289"/>
    <w:rsid w:val="0048746A"/>
    <w:rsid w:val="00487767"/>
    <w:rsid w:val="0049471E"/>
    <w:rsid w:val="004A2586"/>
    <w:rsid w:val="004A314E"/>
    <w:rsid w:val="004B0CE1"/>
    <w:rsid w:val="004C2645"/>
    <w:rsid w:val="004C57DC"/>
    <w:rsid w:val="004D697F"/>
    <w:rsid w:val="004E5144"/>
    <w:rsid w:val="004F158D"/>
    <w:rsid w:val="004F15E9"/>
    <w:rsid w:val="004F2164"/>
    <w:rsid w:val="004F4834"/>
    <w:rsid w:val="005002EF"/>
    <w:rsid w:val="005249C9"/>
    <w:rsid w:val="00527361"/>
    <w:rsid w:val="00531848"/>
    <w:rsid w:val="005333FA"/>
    <w:rsid w:val="00535753"/>
    <w:rsid w:val="005423E2"/>
    <w:rsid w:val="00544DCD"/>
    <w:rsid w:val="0054618E"/>
    <w:rsid w:val="005569B5"/>
    <w:rsid w:val="0056276A"/>
    <w:rsid w:val="00567835"/>
    <w:rsid w:val="005725F6"/>
    <w:rsid w:val="005819DE"/>
    <w:rsid w:val="00586A76"/>
    <w:rsid w:val="00591A97"/>
    <w:rsid w:val="005A1743"/>
    <w:rsid w:val="005A45EB"/>
    <w:rsid w:val="005A773A"/>
    <w:rsid w:val="005B597B"/>
    <w:rsid w:val="005B7361"/>
    <w:rsid w:val="005C45D2"/>
    <w:rsid w:val="005C5614"/>
    <w:rsid w:val="005D63DD"/>
    <w:rsid w:val="005F1C96"/>
    <w:rsid w:val="005F2009"/>
    <w:rsid w:val="005F2857"/>
    <w:rsid w:val="006032EC"/>
    <w:rsid w:val="00604DC4"/>
    <w:rsid w:val="00614936"/>
    <w:rsid w:val="00620374"/>
    <w:rsid w:val="00622D1E"/>
    <w:rsid w:val="00631EBB"/>
    <w:rsid w:val="00635223"/>
    <w:rsid w:val="0064452B"/>
    <w:rsid w:val="00665660"/>
    <w:rsid w:val="00666073"/>
    <w:rsid w:val="006706EC"/>
    <w:rsid w:val="00690077"/>
    <w:rsid w:val="006906ED"/>
    <w:rsid w:val="00696FB8"/>
    <w:rsid w:val="006B155E"/>
    <w:rsid w:val="006B2E2E"/>
    <w:rsid w:val="006B5C2F"/>
    <w:rsid w:val="006C1C06"/>
    <w:rsid w:val="006C299F"/>
    <w:rsid w:val="006D060A"/>
    <w:rsid w:val="006D2EBB"/>
    <w:rsid w:val="006D4B6D"/>
    <w:rsid w:val="006D4E28"/>
    <w:rsid w:val="006D73AC"/>
    <w:rsid w:val="006E4B46"/>
    <w:rsid w:val="006F5FFA"/>
    <w:rsid w:val="007004D5"/>
    <w:rsid w:val="00710552"/>
    <w:rsid w:val="0071147C"/>
    <w:rsid w:val="00711C8A"/>
    <w:rsid w:val="00723A45"/>
    <w:rsid w:val="0073251F"/>
    <w:rsid w:val="007341BD"/>
    <w:rsid w:val="0073785B"/>
    <w:rsid w:val="00737E1A"/>
    <w:rsid w:val="00745A36"/>
    <w:rsid w:val="00752DA3"/>
    <w:rsid w:val="007545CD"/>
    <w:rsid w:val="00754BF0"/>
    <w:rsid w:val="00757F1C"/>
    <w:rsid w:val="0076680C"/>
    <w:rsid w:val="00771374"/>
    <w:rsid w:val="00774DA1"/>
    <w:rsid w:val="007811C7"/>
    <w:rsid w:val="00781F98"/>
    <w:rsid w:val="00782362"/>
    <w:rsid w:val="0078388B"/>
    <w:rsid w:val="00783BD6"/>
    <w:rsid w:val="007A1A18"/>
    <w:rsid w:val="007A67BE"/>
    <w:rsid w:val="007A7631"/>
    <w:rsid w:val="007B478F"/>
    <w:rsid w:val="007C4F56"/>
    <w:rsid w:val="007C5DF7"/>
    <w:rsid w:val="007E2A0C"/>
    <w:rsid w:val="008021A2"/>
    <w:rsid w:val="008064F9"/>
    <w:rsid w:val="00807BAC"/>
    <w:rsid w:val="0081508D"/>
    <w:rsid w:val="008251AC"/>
    <w:rsid w:val="00831CB1"/>
    <w:rsid w:val="00840B9E"/>
    <w:rsid w:val="008447AE"/>
    <w:rsid w:val="00847B13"/>
    <w:rsid w:val="00853948"/>
    <w:rsid w:val="00856059"/>
    <w:rsid w:val="008564D7"/>
    <w:rsid w:val="00857384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E43F2"/>
    <w:rsid w:val="008F0ACE"/>
    <w:rsid w:val="008F4280"/>
    <w:rsid w:val="009010CA"/>
    <w:rsid w:val="00907CAE"/>
    <w:rsid w:val="009105FB"/>
    <w:rsid w:val="00910D99"/>
    <w:rsid w:val="00914148"/>
    <w:rsid w:val="009156B3"/>
    <w:rsid w:val="00916A20"/>
    <w:rsid w:val="00920D94"/>
    <w:rsid w:val="00927F4E"/>
    <w:rsid w:val="00930DE9"/>
    <w:rsid w:val="00941255"/>
    <w:rsid w:val="00966125"/>
    <w:rsid w:val="00975129"/>
    <w:rsid w:val="00977D77"/>
    <w:rsid w:val="00980D91"/>
    <w:rsid w:val="009859DA"/>
    <w:rsid w:val="009924D9"/>
    <w:rsid w:val="0099343D"/>
    <w:rsid w:val="009938AE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24BA"/>
    <w:rsid w:val="00A0464E"/>
    <w:rsid w:val="00A1246C"/>
    <w:rsid w:val="00A13245"/>
    <w:rsid w:val="00A133A2"/>
    <w:rsid w:val="00A16FB0"/>
    <w:rsid w:val="00A23BF0"/>
    <w:rsid w:val="00A2460A"/>
    <w:rsid w:val="00A27090"/>
    <w:rsid w:val="00A303E1"/>
    <w:rsid w:val="00A311D8"/>
    <w:rsid w:val="00A55740"/>
    <w:rsid w:val="00A62784"/>
    <w:rsid w:val="00A672FB"/>
    <w:rsid w:val="00A67C8A"/>
    <w:rsid w:val="00A737C6"/>
    <w:rsid w:val="00AB5DD5"/>
    <w:rsid w:val="00AC11E3"/>
    <w:rsid w:val="00AC17CF"/>
    <w:rsid w:val="00AC6070"/>
    <w:rsid w:val="00AD04D9"/>
    <w:rsid w:val="00AD3676"/>
    <w:rsid w:val="00AD41C4"/>
    <w:rsid w:val="00AE1F01"/>
    <w:rsid w:val="00AE4A70"/>
    <w:rsid w:val="00AE579E"/>
    <w:rsid w:val="00AE5EA7"/>
    <w:rsid w:val="00AE6047"/>
    <w:rsid w:val="00AF012D"/>
    <w:rsid w:val="00B006A2"/>
    <w:rsid w:val="00B07568"/>
    <w:rsid w:val="00B10F5E"/>
    <w:rsid w:val="00B167C5"/>
    <w:rsid w:val="00B2335A"/>
    <w:rsid w:val="00B309C3"/>
    <w:rsid w:val="00B315D7"/>
    <w:rsid w:val="00B32772"/>
    <w:rsid w:val="00B34D2B"/>
    <w:rsid w:val="00B56095"/>
    <w:rsid w:val="00B627F9"/>
    <w:rsid w:val="00B62FBC"/>
    <w:rsid w:val="00B64101"/>
    <w:rsid w:val="00B64200"/>
    <w:rsid w:val="00B64DC5"/>
    <w:rsid w:val="00B65153"/>
    <w:rsid w:val="00B705D8"/>
    <w:rsid w:val="00B75C3D"/>
    <w:rsid w:val="00B83B82"/>
    <w:rsid w:val="00B9027F"/>
    <w:rsid w:val="00BA264A"/>
    <w:rsid w:val="00BA660C"/>
    <w:rsid w:val="00BB1437"/>
    <w:rsid w:val="00BB497D"/>
    <w:rsid w:val="00BB4F69"/>
    <w:rsid w:val="00BC0301"/>
    <w:rsid w:val="00BD307C"/>
    <w:rsid w:val="00BD7F74"/>
    <w:rsid w:val="00BF20D6"/>
    <w:rsid w:val="00BF5F80"/>
    <w:rsid w:val="00C00C54"/>
    <w:rsid w:val="00C03BAB"/>
    <w:rsid w:val="00C10A70"/>
    <w:rsid w:val="00C2291F"/>
    <w:rsid w:val="00C26A53"/>
    <w:rsid w:val="00C31415"/>
    <w:rsid w:val="00C35CCD"/>
    <w:rsid w:val="00C40188"/>
    <w:rsid w:val="00C40D03"/>
    <w:rsid w:val="00C50C01"/>
    <w:rsid w:val="00C56C7D"/>
    <w:rsid w:val="00C63D2C"/>
    <w:rsid w:val="00C64635"/>
    <w:rsid w:val="00C70708"/>
    <w:rsid w:val="00C76FD5"/>
    <w:rsid w:val="00C85111"/>
    <w:rsid w:val="00C9548C"/>
    <w:rsid w:val="00CA16DD"/>
    <w:rsid w:val="00CA4069"/>
    <w:rsid w:val="00CA4A2C"/>
    <w:rsid w:val="00CB00F8"/>
    <w:rsid w:val="00CB4C39"/>
    <w:rsid w:val="00CC0AAF"/>
    <w:rsid w:val="00CD35CB"/>
    <w:rsid w:val="00CD76D5"/>
    <w:rsid w:val="00CE35C9"/>
    <w:rsid w:val="00CE41AC"/>
    <w:rsid w:val="00CE4B0D"/>
    <w:rsid w:val="00CE55E0"/>
    <w:rsid w:val="00CF0BB9"/>
    <w:rsid w:val="00CF18D1"/>
    <w:rsid w:val="00CF3DB1"/>
    <w:rsid w:val="00CF7AE0"/>
    <w:rsid w:val="00D03BF4"/>
    <w:rsid w:val="00D15694"/>
    <w:rsid w:val="00D16BC9"/>
    <w:rsid w:val="00D215B1"/>
    <w:rsid w:val="00D2599D"/>
    <w:rsid w:val="00D3016F"/>
    <w:rsid w:val="00D3055A"/>
    <w:rsid w:val="00D30C18"/>
    <w:rsid w:val="00D31892"/>
    <w:rsid w:val="00D4224E"/>
    <w:rsid w:val="00D433DF"/>
    <w:rsid w:val="00D53400"/>
    <w:rsid w:val="00D53A28"/>
    <w:rsid w:val="00D62BB0"/>
    <w:rsid w:val="00D651ED"/>
    <w:rsid w:val="00D67BAD"/>
    <w:rsid w:val="00D76890"/>
    <w:rsid w:val="00D80811"/>
    <w:rsid w:val="00D81F9B"/>
    <w:rsid w:val="00D82BC1"/>
    <w:rsid w:val="00D8482A"/>
    <w:rsid w:val="00D84CD2"/>
    <w:rsid w:val="00D91E5E"/>
    <w:rsid w:val="00DA4F34"/>
    <w:rsid w:val="00DA6484"/>
    <w:rsid w:val="00DA7D9F"/>
    <w:rsid w:val="00DB7A36"/>
    <w:rsid w:val="00DC1481"/>
    <w:rsid w:val="00DC5C8F"/>
    <w:rsid w:val="00DC7135"/>
    <w:rsid w:val="00DC716A"/>
    <w:rsid w:val="00DD33B4"/>
    <w:rsid w:val="00DF378B"/>
    <w:rsid w:val="00DF56E7"/>
    <w:rsid w:val="00DF6D0B"/>
    <w:rsid w:val="00E118D6"/>
    <w:rsid w:val="00E12AAF"/>
    <w:rsid w:val="00E24AC1"/>
    <w:rsid w:val="00E40F6A"/>
    <w:rsid w:val="00E41C1E"/>
    <w:rsid w:val="00E45867"/>
    <w:rsid w:val="00E45D5D"/>
    <w:rsid w:val="00E524B9"/>
    <w:rsid w:val="00E657AD"/>
    <w:rsid w:val="00E9037A"/>
    <w:rsid w:val="00E90751"/>
    <w:rsid w:val="00E90DCF"/>
    <w:rsid w:val="00E930F0"/>
    <w:rsid w:val="00EA10CC"/>
    <w:rsid w:val="00EA15F1"/>
    <w:rsid w:val="00EB5BF1"/>
    <w:rsid w:val="00EC1DBA"/>
    <w:rsid w:val="00EC5AF7"/>
    <w:rsid w:val="00ED6976"/>
    <w:rsid w:val="00EE0DDE"/>
    <w:rsid w:val="00EE1DE3"/>
    <w:rsid w:val="00EE2425"/>
    <w:rsid w:val="00EE4D9C"/>
    <w:rsid w:val="00EE5F4F"/>
    <w:rsid w:val="00EF1C99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7187A"/>
    <w:rsid w:val="00F728C6"/>
    <w:rsid w:val="00F83046"/>
    <w:rsid w:val="00F8527E"/>
    <w:rsid w:val="00F87F3A"/>
    <w:rsid w:val="00F958CC"/>
    <w:rsid w:val="00FA0B26"/>
    <w:rsid w:val="00FA38DB"/>
    <w:rsid w:val="00FB6E6B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0E38A0E2-8B7C-1E41-9D51-D2FC6E1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F7187A"/>
    <w:pPr>
      <w:ind w:firstLine="450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B0F84-C7D8-4F47-99D4-ECE882CF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1657</Words>
  <Characters>9448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dc:description/>
  <cp:lastModifiedBy>Microsoft Office User</cp:lastModifiedBy>
  <cp:revision>7</cp:revision>
  <cp:lastPrinted>2025-06-20T08:35:00Z</cp:lastPrinted>
  <dcterms:created xsi:type="dcterms:W3CDTF">2025-07-11T10:57:00Z</dcterms:created>
  <dcterms:modified xsi:type="dcterms:W3CDTF">2025-07-15T06:59:00Z</dcterms:modified>
</cp:coreProperties>
</file>